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89A06" w14:textId="48A1036F" w:rsidR="00094A82" w:rsidRPr="00F26F84" w:rsidRDefault="00094A82">
      <w:pPr>
        <w:pStyle w:val="Heading2"/>
        <w:rPr>
          <w:rFonts w:asciiTheme="minorHAnsi" w:hAnsiTheme="minorHAnsi"/>
        </w:rPr>
      </w:pPr>
      <w:r w:rsidRPr="00F26F84">
        <w:rPr>
          <w:rFonts w:asciiTheme="minorHAnsi" w:hAnsiTheme="minorHAnsi"/>
        </w:rPr>
        <w:t>Module 9.</w:t>
      </w:r>
      <w:r w:rsidR="00F26F84" w:rsidRPr="00F26F84">
        <w:rPr>
          <w:rFonts w:asciiTheme="minorHAnsi" w:hAnsiTheme="minorHAnsi"/>
        </w:rPr>
        <w:t xml:space="preserve">8: </w:t>
      </w:r>
      <w:proofErr w:type="spellStart"/>
      <w:r w:rsidR="00F26F84" w:rsidRPr="00F26F84">
        <w:rPr>
          <w:rFonts w:asciiTheme="minorHAnsi" w:hAnsiTheme="minorHAnsi"/>
        </w:rPr>
        <w:t>Paediatric</w:t>
      </w:r>
      <w:proofErr w:type="spellEnd"/>
      <w:r w:rsidR="00F26F84" w:rsidRPr="00F26F84">
        <w:rPr>
          <w:rFonts w:asciiTheme="minorHAnsi" w:hAnsiTheme="minorHAnsi"/>
        </w:rPr>
        <w:t xml:space="preserve"> Hand Fractures</w:t>
      </w:r>
      <w:r w:rsidR="005D4D6E" w:rsidRPr="00F26F84">
        <w:rPr>
          <w:rFonts w:asciiTheme="minorHAnsi" w:hAnsiTheme="minorHAnsi"/>
        </w:rPr>
        <w:t xml:space="preserve"> </w:t>
      </w:r>
      <w:r w:rsidR="003F551F" w:rsidRPr="00F26F84">
        <w:rPr>
          <w:rFonts w:asciiTheme="minorHAnsi" w:hAnsiTheme="minorHAnsi"/>
        </w:rPr>
        <w:t xml:space="preserve"> </w:t>
      </w:r>
      <w:r w:rsidR="009A4936" w:rsidRPr="00F26F84">
        <w:rPr>
          <w:rFonts w:asciiTheme="minorHAnsi" w:hAnsiTheme="minorHAnsi"/>
        </w:rPr>
        <w:t>- S</w:t>
      </w:r>
      <w:r w:rsidR="008519F4">
        <w:rPr>
          <w:rFonts w:asciiTheme="minorHAnsi" w:hAnsiTheme="minorHAnsi"/>
        </w:rPr>
        <w:t>i</w:t>
      </w:r>
      <w:r w:rsidR="009A4936" w:rsidRPr="00F26F84">
        <w:rPr>
          <w:rFonts w:asciiTheme="minorHAnsi" w:hAnsiTheme="minorHAnsi"/>
        </w:rPr>
        <w:t>mon</w:t>
      </w:r>
    </w:p>
    <w:p w14:paraId="60BC33C3" w14:textId="77777777" w:rsidR="00094A82" w:rsidRPr="00F26F84" w:rsidRDefault="008519F4">
      <w:pPr>
        <w:pStyle w:val="Heading3"/>
        <w:rPr>
          <w:rFonts w:asciiTheme="minorHAnsi" w:hAnsiTheme="minorHAnsi"/>
        </w:rPr>
      </w:pPr>
      <w:r w:rsidRPr="00F26F84">
        <w:rPr>
          <w:rFonts w:asciiTheme="minorHAnsi" w:hAnsiTheme="minorHAnsi"/>
        </w:rPr>
        <w:t>Objectives:</w:t>
      </w:r>
    </w:p>
    <w:p w14:paraId="200447AD" w14:textId="77777777" w:rsidR="00F26F84" w:rsidRPr="00F26F84" w:rsidRDefault="00F26F84" w:rsidP="00F26F84">
      <w:pPr>
        <w:pStyle w:val="Heading3"/>
        <w:numPr>
          <w:ilvl w:val="0"/>
          <w:numId w:val="19"/>
        </w:numPr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</w:pPr>
      <w:r w:rsidRPr="00F26F84"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  <w:t xml:space="preserve">Discuss key structural and physiological differences between </w:t>
      </w:r>
      <w:proofErr w:type="spellStart"/>
      <w:r w:rsidRPr="00F26F84"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  <w:t>paediatric</w:t>
      </w:r>
      <w:proofErr w:type="spellEnd"/>
      <w:r w:rsidRPr="00F26F84"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  <w:t xml:space="preserve"> and adult bone, and relevance to fracture</w:t>
      </w:r>
    </w:p>
    <w:p w14:paraId="5F3E7669" w14:textId="77777777" w:rsidR="00F26F84" w:rsidRPr="00F26F84" w:rsidRDefault="00F26F84" w:rsidP="00F26F84">
      <w:pPr>
        <w:pStyle w:val="Heading3"/>
        <w:numPr>
          <w:ilvl w:val="0"/>
          <w:numId w:val="19"/>
        </w:numPr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</w:pPr>
      <w:r w:rsidRPr="00F26F84"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  <w:t xml:space="preserve">List the 3 key factors that influence bone </w:t>
      </w:r>
      <w:proofErr w:type="spellStart"/>
      <w:r w:rsidRPr="00F26F84"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  <w:t>remodelling</w:t>
      </w:r>
      <w:proofErr w:type="spellEnd"/>
      <w:r w:rsidRPr="00F26F84"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  <w:t xml:space="preserve"> potential</w:t>
      </w:r>
    </w:p>
    <w:p w14:paraId="7A518DAE" w14:textId="77777777" w:rsidR="00F26F84" w:rsidRPr="00F26F84" w:rsidRDefault="00F26F84" w:rsidP="00F26F84">
      <w:pPr>
        <w:pStyle w:val="Heading3"/>
        <w:numPr>
          <w:ilvl w:val="0"/>
          <w:numId w:val="19"/>
        </w:numPr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</w:pPr>
      <w:r w:rsidRPr="00F26F84"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  <w:t>Describe the Salter-Harris classification</w:t>
      </w:r>
    </w:p>
    <w:p w14:paraId="25B54FDD" w14:textId="77777777" w:rsidR="00F26F84" w:rsidRPr="00F26F84" w:rsidRDefault="00F26F84" w:rsidP="00F26F84">
      <w:pPr>
        <w:pStyle w:val="Heading3"/>
        <w:numPr>
          <w:ilvl w:val="0"/>
          <w:numId w:val="19"/>
        </w:numPr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</w:pPr>
      <w:proofErr w:type="gramStart"/>
      <w:r w:rsidRPr="00F26F84"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  <w:t>Appreciate</w:t>
      </w:r>
      <w:proofErr w:type="gramEnd"/>
      <w:r w:rsidRPr="00F26F84"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  <w:t xml:space="preserve"> that </w:t>
      </w:r>
      <w:proofErr w:type="gramStart"/>
      <w:r w:rsidRPr="00F26F84"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  <w:t>the majority of</w:t>
      </w:r>
      <w:proofErr w:type="gramEnd"/>
      <w:r w:rsidRPr="00F26F84"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  <w:t xml:space="preserve"> children's hand fractures can be managed non-surgically</w:t>
      </w:r>
    </w:p>
    <w:p w14:paraId="4E5429E9" w14:textId="77777777" w:rsidR="00F26F84" w:rsidRPr="00F26F84" w:rsidRDefault="00F26F84" w:rsidP="00F26F84">
      <w:pPr>
        <w:pStyle w:val="Heading3"/>
        <w:numPr>
          <w:ilvl w:val="0"/>
          <w:numId w:val="19"/>
        </w:numPr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</w:pPr>
      <w:r w:rsidRPr="00F26F84"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  <w:t>Describe a Seymour fracture and its managemen</w:t>
      </w:r>
      <w:r w:rsidRPr="00F26F84"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  <w:t>t</w:t>
      </w:r>
      <w:r w:rsidRPr="00F26F84"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  <w:br/>
      </w:r>
    </w:p>
    <w:p w14:paraId="232CD042" w14:textId="0DD8A18B" w:rsidR="009A4936" w:rsidRPr="00F26F84" w:rsidRDefault="008519F4" w:rsidP="00F26F84">
      <w:pPr>
        <w:pStyle w:val="Heading3"/>
        <w:rPr>
          <w:rFonts w:asciiTheme="minorHAnsi" w:eastAsiaTheme="minorEastAsia" w:hAnsiTheme="minorHAnsi" w:cstheme="minorBidi"/>
          <w:b w:val="0"/>
          <w:bCs w:val="0"/>
          <w:color w:val="auto"/>
        </w:rPr>
      </w:pPr>
      <w:r w:rsidRPr="00F26F84">
        <w:rPr>
          <w:rFonts w:asciiTheme="minorHAnsi" w:hAnsiTheme="minorHAnsi"/>
        </w:rPr>
        <w:t>Link</w:t>
      </w:r>
      <w:r w:rsidR="009A4936" w:rsidRPr="00F26F84">
        <w:rPr>
          <w:rFonts w:asciiTheme="minorHAnsi" w:hAnsiTheme="minorHAnsi"/>
        </w:rPr>
        <w:t>s</w:t>
      </w:r>
      <w:r w:rsidRPr="00F26F84">
        <w:rPr>
          <w:rFonts w:asciiTheme="minorHAnsi" w:hAnsiTheme="minorHAnsi"/>
        </w:rPr>
        <w:t>:</w:t>
      </w:r>
      <w:r w:rsidR="009A4936" w:rsidRPr="00F26F84">
        <w:rPr>
          <w:rFonts w:asciiTheme="minorHAnsi" w:eastAsia="Times New Roman" w:hAnsiTheme="minorHAnsi" w:cs="Arial"/>
          <w:color w:val="1155CC"/>
          <w:sz w:val="20"/>
          <w:szCs w:val="20"/>
          <w:u w:val="single"/>
          <w:lang w:val="en-GB" w:eastAsia="en-GB"/>
        </w:rPr>
        <w:t xml:space="preserve"> </w:t>
      </w:r>
    </w:p>
    <w:p w14:paraId="1AEC5185" w14:textId="77002651" w:rsidR="00F26F84" w:rsidRPr="00F26F84" w:rsidRDefault="00F26F84" w:rsidP="00F26F84">
      <w:pPr>
        <w:pStyle w:val="ListParagraph"/>
        <w:numPr>
          <w:ilvl w:val="0"/>
          <w:numId w:val="20"/>
        </w:numPr>
        <w:rPr>
          <w:rFonts w:eastAsia="Times New Roman" w:cs="Arial"/>
          <w:color w:val="1155CC"/>
          <w:sz w:val="24"/>
          <w:szCs w:val="24"/>
          <w:u w:val="single"/>
          <w:lang w:val="en-GB" w:eastAsia="en-GB"/>
        </w:rPr>
      </w:pPr>
      <w:r w:rsidRPr="00F26F84">
        <w:rPr>
          <w:rFonts w:eastAsia="Times New Roman" w:cs="Calibri"/>
          <w:color w:val="000000"/>
          <w:sz w:val="24"/>
          <w:szCs w:val="24"/>
          <w:lang w:val="en-GB" w:eastAsia="en-GB"/>
        </w:rPr>
        <w:t>Pulvertaft webinar: Hand Fractures in Children (49:47)</w:t>
      </w:r>
      <w:r w:rsidRPr="00F26F84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- </w:t>
      </w:r>
      <w:hyperlink r:id="rId6" w:history="1">
        <w:r w:rsidRPr="00F26F84">
          <w:rPr>
            <w:rFonts w:eastAsia="Times New Roman" w:cs="Arial"/>
            <w:color w:val="1155CC"/>
            <w:sz w:val="24"/>
            <w:szCs w:val="24"/>
            <w:u w:val="single"/>
            <w:lang w:val="en-GB" w:eastAsia="en-GB"/>
          </w:rPr>
          <w:t>https://www.youtube.com/watch?v=qqwa4aHFB5k</w:t>
        </w:r>
      </w:hyperlink>
    </w:p>
    <w:p w14:paraId="3F669E91" w14:textId="59AF564F" w:rsidR="00F26F84" w:rsidRPr="00F26F84" w:rsidRDefault="00F26F84" w:rsidP="00F26F84">
      <w:pPr>
        <w:pStyle w:val="ListParagraph"/>
        <w:numPr>
          <w:ilvl w:val="0"/>
          <w:numId w:val="20"/>
        </w:numPr>
        <w:rPr>
          <w:rFonts w:eastAsia="Times New Roman" w:cs="Arial"/>
          <w:color w:val="1155CC"/>
          <w:sz w:val="24"/>
          <w:szCs w:val="24"/>
          <w:u w:val="single"/>
          <w:lang w:val="en-GB" w:eastAsia="en-GB"/>
        </w:rPr>
      </w:pPr>
      <w:r w:rsidRPr="00F26F84">
        <w:rPr>
          <w:rFonts w:eastAsia="Times New Roman" w:cs="Arial"/>
          <w:color w:val="000000"/>
          <w:sz w:val="24"/>
          <w:szCs w:val="24"/>
          <w:lang w:val="en-GB" w:eastAsia="en-GB"/>
        </w:rPr>
        <w:t>Hand-e: Paediatric distal radius fractures (9:32)</w:t>
      </w:r>
      <w:r w:rsidRPr="00F26F84">
        <w:rPr>
          <w:rFonts w:eastAsia="Times New Roman" w:cs="Arial"/>
          <w:color w:val="000000"/>
          <w:sz w:val="24"/>
          <w:szCs w:val="24"/>
          <w:lang w:val="en-GB" w:eastAsia="en-GB"/>
        </w:rPr>
        <w:t xml:space="preserve"> - </w:t>
      </w:r>
      <w:hyperlink r:id="rId7" w:history="1">
        <w:r w:rsidRPr="00F26F84">
          <w:rPr>
            <w:rFonts w:eastAsia="Times New Roman" w:cs="Arial"/>
            <w:color w:val="1155CC"/>
            <w:sz w:val="24"/>
            <w:szCs w:val="24"/>
            <w:u w:val="single"/>
            <w:lang w:val="en-GB" w:eastAsia="en-GB"/>
          </w:rPr>
          <w:t>https://www.assh.org/hande/s/watch?id=aBP5b000000Auv7GAC</w:t>
        </w:r>
      </w:hyperlink>
    </w:p>
    <w:p w14:paraId="7080AAE4" w14:textId="77777777" w:rsidR="00F26F84" w:rsidRPr="00F26F84" w:rsidRDefault="00F26F84" w:rsidP="00F26F84">
      <w:pPr>
        <w:pStyle w:val="ListParagraph"/>
        <w:rPr>
          <w:rFonts w:eastAsia="Times New Roman" w:cs="Arial"/>
          <w:color w:val="1155CC"/>
          <w:sz w:val="20"/>
          <w:szCs w:val="20"/>
          <w:u w:val="single"/>
          <w:lang w:val="en-GB" w:eastAsia="en-GB"/>
        </w:rPr>
      </w:pPr>
    </w:p>
    <w:p w14:paraId="04689411" w14:textId="581E4192" w:rsidR="00F26F84" w:rsidRPr="00F26F84" w:rsidRDefault="00F26F84" w:rsidP="00F26F84">
      <w:pPr>
        <w:spacing w:after="0" w:line="240" w:lineRule="auto"/>
        <w:rPr>
          <w:rFonts w:eastAsia="Times New Roman" w:cs="Calibri"/>
          <w:color w:val="000000"/>
          <w:lang w:val="en-GB" w:eastAsia="en-GB"/>
        </w:rPr>
      </w:pPr>
    </w:p>
    <w:p w14:paraId="6234809E" w14:textId="77777777" w:rsidR="009A4936" w:rsidRPr="00F26F84" w:rsidRDefault="009A4936" w:rsidP="009A4936">
      <w:pPr>
        <w:spacing w:after="0" w:line="240" w:lineRule="auto"/>
        <w:rPr>
          <w:rFonts w:eastAsia="Times New Roman" w:cs="Calibri"/>
          <w:color w:val="000000"/>
          <w:lang w:val="en-GB" w:eastAsia="en-GB"/>
        </w:rPr>
      </w:pPr>
    </w:p>
    <w:p w14:paraId="40F4C661" w14:textId="77777777" w:rsidR="005D4D6E" w:rsidRPr="00F26F84" w:rsidRDefault="005D4D6E" w:rsidP="009A4936">
      <w:pPr>
        <w:pStyle w:val="ListBullet"/>
        <w:numPr>
          <w:ilvl w:val="0"/>
          <w:numId w:val="0"/>
        </w:numPr>
        <w:ind w:left="1440"/>
      </w:pPr>
    </w:p>
    <w:p w14:paraId="4D4FD3FB" w14:textId="77777777" w:rsidR="00007C6C" w:rsidRPr="00F26F84" w:rsidRDefault="00007C6C" w:rsidP="00007C6C">
      <w:pPr>
        <w:pStyle w:val="ListBullet"/>
        <w:numPr>
          <w:ilvl w:val="0"/>
          <w:numId w:val="0"/>
        </w:numPr>
      </w:pPr>
    </w:p>
    <w:p w14:paraId="62BF30D4" w14:textId="6C41F67F" w:rsidR="00495E23" w:rsidRPr="00F26F84" w:rsidRDefault="008519F4">
      <w:pPr>
        <w:pStyle w:val="Heading2"/>
        <w:rPr>
          <w:rFonts w:asciiTheme="minorHAnsi" w:hAnsiTheme="minorHAnsi"/>
          <w:lang w:val="it-IT"/>
        </w:rPr>
      </w:pPr>
      <w:r w:rsidRPr="00F26F84">
        <w:rPr>
          <w:rFonts w:asciiTheme="minorHAnsi" w:hAnsiTheme="minorHAnsi"/>
          <w:lang w:val="it-IT"/>
        </w:rPr>
        <w:t>Module QR Code:</w:t>
      </w:r>
    </w:p>
    <w:p w14:paraId="2C0EA8D4" w14:textId="77777777" w:rsidR="00F26F84" w:rsidRPr="00F26F84" w:rsidRDefault="00F26F84">
      <w:pPr>
        <w:rPr>
          <w:noProof/>
          <w:lang w:val="it-IT"/>
        </w:rPr>
      </w:pPr>
      <w:r w:rsidRPr="00F26F84">
        <w:rPr>
          <w:noProof/>
        </w:rPr>
        <w:drawing>
          <wp:inline distT="0" distB="0" distL="0" distR="0" wp14:anchorId="7E309B13" wp14:editId="4047B848">
            <wp:extent cx="2006600" cy="1993900"/>
            <wp:effectExtent l="0" t="0" r="0" b="6350"/>
            <wp:docPr id="9" name="Picture 8" descr="A qr code with a few black squares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9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qr code with a few black squares&#10;&#10;AI-generated content may be incorrect.">
                      <a:extLst>
                        <a:ext uri="{FF2B5EF4-FFF2-40B4-BE49-F238E27FC236}">
                          <a16:creationId xmlns:a16="http://schemas.microsoft.com/office/drawing/2014/main" id="{00000000-0008-0000-0000-000009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6F84">
        <w:rPr>
          <w:noProof/>
          <w:lang w:val="it-IT"/>
        </w:rPr>
        <w:t xml:space="preserve"> </w:t>
      </w:r>
    </w:p>
    <w:p w14:paraId="28A9C44E" w14:textId="77777777" w:rsidR="00F26F84" w:rsidRPr="00F26F84" w:rsidRDefault="00F26F84" w:rsidP="00F26F84">
      <w:pPr>
        <w:spacing w:after="0" w:line="240" w:lineRule="auto"/>
        <w:rPr>
          <w:rFonts w:ascii="Arial" w:eastAsia="Times New Roman" w:hAnsi="Arial" w:cs="Arial"/>
          <w:color w:val="1155CC"/>
          <w:sz w:val="20"/>
          <w:szCs w:val="20"/>
          <w:u w:val="single"/>
          <w:lang w:val="it-IT" w:eastAsia="en-GB"/>
        </w:rPr>
      </w:pPr>
      <w:r w:rsidRPr="00F26F84">
        <w:rPr>
          <w:rFonts w:ascii="Arial" w:eastAsia="Times New Roman" w:hAnsi="Arial" w:cs="Arial"/>
          <w:color w:val="1155CC"/>
          <w:sz w:val="20"/>
          <w:szCs w:val="20"/>
          <w:u w:val="single"/>
          <w:lang w:val="it-IT" w:eastAsia="en-GB"/>
        </w:rPr>
        <w:t>https://s.surveyplanet.com/wr6wuqcn</w:t>
      </w:r>
    </w:p>
    <w:p w14:paraId="5BC11140" w14:textId="2514DA7D" w:rsidR="00495E23" w:rsidRPr="00F26F84" w:rsidRDefault="005D4D6E">
      <w:pPr>
        <w:rPr>
          <w:lang w:val="it-IT"/>
        </w:rPr>
      </w:pPr>
      <w:r w:rsidRPr="00F26F84">
        <w:rPr>
          <w:noProof/>
          <w:lang w:val="it-IT"/>
        </w:rPr>
        <w:t xml:space="preserve"> </w:t>
      </w:r>
      <w:r w:rsidR="0056128A" w:rsidRPr="00F26F84">
        <w:rPr>
          <w:noProof/>
          <w:lang w:val="it-IT"/>
        </w:rPr>
        <w:t xml:space="preserve"> </w:t>
      </w:r>
    </w:p>
    <w:sectPr w:rsidR="00495E23" w:rsidRPr="00F26F8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BC4D9A"/>
    <w:multiLevelType w:val="hybridMultilevel"/>
    <w:tmpl w:val="4942D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317308"/>
    <w:multiLevelType w:val="hybridMultilevel"/>
    <w:tmpl w:val="9B20C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CC790D"/>
    <w:multiLevelType w:val="hybridMultilevel"/>
    <w:tmpl w:val="674C50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7C031A"/>
    <w:multiLevelType w:val="hybridMultilevel"/>
    <w:tmpl w:val="7A268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572AC"/>
    <w:multiLevelType w:val="hybridMultilevel"/>
    <w:tmpl w:val="140C6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40A3E"/>
    <w:multiLevelType w:val="hybridMultilevel"/>
    <w:tmpl w:val="30382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61282"/>
    <w:multiLevelType w:val="hybridMultilevel"/>
    <w:tmpl w:val="75968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03E0D"/>
    <w:multiLevelType w:val="hybridMultilevel"/>
    <w:tmpl w:val="7B420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849BD"/>
    <w:multiLevelType w:val="hybridMultilevel"/>
    <w:tmpl w:val="4A121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2082A"/>
    <w:multiLevelType w:val="hybridMultilevel"/>
    <w:tmpl w:val="D98C4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926C88"/>
    <w:multiLevelType w:val="hybridMultilevel"/>
    <w:tmpl w:val="0840E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63163">
    <w:abstractNumId w:val="8"/>
  </w:num>
  <w:num w:numId="2" w16cid:durableId="1385986401">
    <w:abstractNumId w:val="6"/>
  </w:num>
  <w:num w:numId="3" w16cid:durableId="543828824">
    <w:abstractNumId w:val="5"/>
  </w:num>
  <w:num w:numId="4" w16cid:durableId="266156573">
    <w:abstractNumId w:val="4"/>
  </w:num>
  <w:num w:numId="5" w16cid:durableId="1306660300">
    <w:abstractNumId w:val="7"/>
  </w:num>
  <w:num w:numId="6" w16cid:durableId="1061708094">
    <w:abstractNumId w:val="3"/>
  </w:num>
  <w:num w:numId="7" w16cid:durableId="1227839236">
    <w:abstractNumId w:val="2"/>
  </w:num>
  <w:num w:numId="8" w16cid:durableId="648050600">
    <w:abstractNumId w:val="1"/>
  </w:num>
  <w:num w:numId="9" w16cid:durableId="1706952330">
    <w:abstractNumId w:val="0"/>
  </w:num>
  <w:num w:numId="10" w16cid:durableId="554465098">
    <w:abstractNumId w:val="15"/>
  </w:num>
  <w:num w:numId="11" w16cid:durableId="1876693769">
    <w:abstractNumId w:val="10"/>
  </w:num>
  <w:num w:numId="12" w16cid:durableId="110827543">
    <w:abstractNumId w:val="18"/>
  </w:num>
  <w:num w:numId="13" w16cid:durableId="645281262">
    <w:abstractNumId w:val="12"/>
  </w:num>
  <w:num w:numId="14" w16cid:durableId="1944485493">
    <w:abstractNumId w:val="13"/>
  </w:num>
  <w:num w:numId="15" w16cid:durableId="22219889">
    <w:abstractNumId w:val="19"/>
  </w:num>
  <w:num w:numId="16" w16cid:durableId="2006325560">
    <w:abstractNumId w:val="16"/>
  </w:num>
  <w:num w:numId="17" w16cid:durableId="368647319">
    <w:abstractNumId w:val="11"/>
  </w:num>
  <w:num w:numId="18" w16cid:durableId="2111661201">
    <w:abstractNumId w:val="17"/>
  </w:num>
  <w:num w:numId="19" w16cid:durableId="1333755679">
    <w:abstractNumId w:val="14"/>
  </w:num>
  <w:num w:numId="20" w16cid:durableId="18892994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7C6C"/>
    <w:rsid w:val="00034616"/>
    <w:rsid w:val="0004568B"/>
    <w:rsid w:val="0006063C"/>
    <w:rsid w:val="00094A82"/>
    <w:rsid w:val="0015074B"/>
    <w:rsid w:val="0029639D"/>
    <w:rsid w:val="00326F90"/>
    <w:rsid w:val="003F551F"/>
    <w:rsid w:val="00495E23"/>
    <w:rsid w:val="0056128A"/>
    <w:rsid w:val="005D4D6E"/>
    <w:rsid w:val="008519F4"/>
    <w:rsid w:val="00917785"/>
    <w:rsid w:val="009A4936"/>
    <w:rsid w:val="00AA1D8D"/>
    <w:rsid w:val="00B47730"/>
    <w:rsid w:val="00CB0664"/>
    <w:rsid w:val="00F26F8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1E7094"/>
  <w14:defaultImageDpi w14:val="300"/>
  <w15:docId w15:val="{1BB66A23-3522-41D3-9BD3-37597528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094A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assh.org/hande/s/watch?id=aBP5b000000Auv7GA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qqwa4aHFB5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Sabrina Nabi</cp:lastModifiedBy>
  <cp:revision>2</cp:revision>
  <dcterms:created xsi:type="dcterms:W3CDTF">2025-08-14T11:41:00Z</dcterms:created>
  <dcterms:modified xsi:type="dcterms:W3CDTF">2025-08-14T11:41:00Z</dcterms:modified>
  <cp:category/>
</cp:coreProperties>
</file>